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2A" w:rsidRPr="004A6B33" w:rsidRDefault="004D352A" w:rsidP="004D352A">
      <w:pPr>
        <w:jc w:val="right"/>
        <w:rPr>
          <w:rFonts w:ascii="Times New Roman" w:hAnsi="Times New Roman" w:cs="Times New Roman"/>
          <w:sz w:val="24"/>
          <w:szCs w:val="24"/>
        </w:rPr>
      </w:pPr>
      <w:r w:rsidRPr="004A6B33">
        <w:rPr>
          <w:rFonts w:ascii="Times New Roman" w:hAnsi="Times New Roman" w:cs="Times New Roman"/>
          <w:sz w:val="24"/>
          <w:szCs w:val="24"/>
        </w:rPr>
        <w:t>Suwałki, dnia 9.07.2020 r.</w:t>
      </w:r>
    </w:p>
    <w:p w:rsidR="00984555" w:rsidRPr="004A6B33" w:rsidRDefault="00984555" w:rsidP="00CE0781">
      <w:pPr>
        <w:rPr>
          <w:b/>
          <w:lang w:val="en-US"/>
        </w:rPr>
      </w:pPr>
      <w:r w:rsidRPr="004A6B33">
        <w:rPr>
          <w:rFonts w:ascii="Times New Roman" w:hAnsi="Times New Roman" w:cs="Times New Roman"/>
          <w:sz w:val="24"/>
          <w:szCs w:val="24"/>
        </w:rPr>
        <w:t>ZP/4/2020</w:t>
      </w:r>
    </w:p>
    <w:p w:rsidR="00984555" w:rsidRPr="004A6B33" w:rsidRDefault="00984555" w:rsidP="00984555">
      <w:pPr>
        <w:pStyle w:val="Bezodstpw"/>
        <w:ind w:left="4956" w:firstLine="708"/>
        <w:rPr>
          <w:b/>
        </w:rPr>
      </w:pPr>
    </w:p>
    <w:p w:rsidR="00984555" w:rsidRPr="004A6B33" w:rsidRDefault="00984555" w:rsidP="00984555">
      <w:pPr>
        <w:pStyle w:val="Bezodstpw"/>
        <w:spacing w:line="276" w:lineRule="auto"/>
        <w:jc w:val="both"/>
        <w:rPr>
          <w:sz w:val="20"/>
          <w:szCs w:val="20"/>
        </w:rPr>
      </w:pPr>
      <w:r w:rsidRPr="004A6B33">
        <w:rPr>
          <w:sz w:val="20"/>
          <w:szCs w:val="20"/>
        </w:rPr>
        <w:t>Dotyczy: postępowania o udzielenie zamówienia publicznego prowadzonego w trybie przetargu nieograniczonego pn. Zakup gazu CNG w ilości 5 000 000 Nm3 do pojazdów zasilanych gazem CNG przez okres 10 lat tj. w latach 2021 – 2031 wraz z infrastrukturą umożliwiającą tankowanie ww. pojazdów</w:t>
      </w:r>
    </w:p>
    <w:p w:rsidR="00984555" w:rsidRPr="004A6B33" w:rsidRDefault="00984555" w:rsidP="00984555">
      <w:pPr>
        <w:pStyle w:val="Tekstpodstawowy"/>
        <w:jc w:val="both"/>
        <w:rPr>
          <w:szCs w:val="24"/>
        </w:rPr>
      </w:pPr>
    </w:p>
    <w:p w:rsidR="00984555" w:rsidRPr="004A6B33" w:rsidRDefault="00984555" w:rsidP="00984555">
      <w:pPr>
        <w:pStyle w:val="Bezodstpw"/>
        <w:ind w:firstLine="708"/>
        <w:jc w:val="both"/>
      </w:pPr>
      <w:r w:rsidRPr="004A6B33">
        <w:t>Działając na podstawie art. 38 ust. 2 ustawy Prawo zamówień publicznych (</w:t>
      </w:r>
      <w:proofErr w:type="spellStart"/>
      <w:r w:rsidRPr="004A6B33">
        <w:t>t.j</w:t>
      </w:r>
      <w:proofErr w:type="spellEnd"/>
      <w:r w:rsidRPr="004A6B33">
        <w:t>. Dz. U     z 2019 r., poz. 1843 z późn. zm.) Zamawiaj</w:t>
      </w:r>
      <w:r w:rsidR="00DC2B2E">
        <w:t>ący odpowiada na pytania</w:t>
      </w:r>
      <w:r w:rsidRPr="004A6B33">
        <w:t xml:space="preserve"> postawione w piśmie z dnia </w:t>
      </w:r>
      <w:r w:rsidR="004D352A" w:rsidRPr="004A6B33">
        <w:t>8 lipca</w:t>
      </w:r>
      <w:r w:rsidRPr="004A6B33">
        <w:t xml:space="preserve"> 2020 r.</w:t>
      </w:r>
      <w:r w:rsidR="00CE0781">
        <w:t xml:space="preserve"> przez jednego z Wykonawców:</w:t>
      </w:r>
      <w:bookmarkStart w:id="0" w:name="_GoBack"/>
      <w:bookmarkEnd w:id="0"/>
    </w:p>
    <w:p w:rsidR="00400346" w:rsidRPr="004A6B33" w:rsidRDefault="00400346" w:rsidP="00400346">
      <w:pPr>
        <w:pStyle w:val="Default"/>
        <w:rPr>
          <w:rFonts w:ascii="Times New Roman" w:hAnsi="Times New Roman" w:cs="Times New Roman"/>
        </w:rPr>
      </w:pPr>
    </w:p>
    <w:p w:rsidR="00400346" w:rsidRPr="004A6B33" w:rsidRDefault="00400346" w:rsidP="00400346">
      <w:pPr>
        <w:pStyle w:val="Default"/>
        <w:rPr>
          <w:rFonts w:ascii="Times New Roman" w:hAnsi="Times New Roman" w:cs="Times New Roman"/>
          <w:b/>
          <w:bCs/>
        </w:rPr>
      </w:pPr>
      <w:r w:rsidRPr="004A6B33">
        <w:rPr>
          <w:rFonts w:ascii="Times New Roman" w:hAnsi="Times New Roman" w:cs="Times New Roman"/>
        </w:rPr>
        <w:t xml:space="preserve"> </w:t>
      </w:r>
      <w:r w:rsidRPr="004A6B33">
        <w:rPr>
          <w:rFonts w:ascii="Times New Roman" w:hAnsi="Times New Roman" w:cs="Times New Roman"/>
          <w:b/>
          <w:bCs/>
        </w:rPr>
        <w:t xml:space="preserve">Pytanie nr 1 </w:t>
      </w:r>
    </w:p>
    <w:p w:rsidR="004D352A" w:rsidRPr="004A6B33" w:rsidRDefault="004D352A" w:rsidP="00400346">
      <w:pPr>
        <w:pStyle w:val="Default"/>
        <w:rPr>
          <w:rFonts w:ascii="Times New Roman" w:hAnsi="Times New Roman" w:cs="Times New Roman"/>
        </w:rPr>
      </w:pPr>
    </w:p>
    <w:p w:rsidR="004A6B33" w:rsidRPr="004A6B33" w:rsidRDefault="004A6B33" w:rsidP="004A6B33">
      <w:pPr>
        <w:spacing w:after="0" w:line="288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4A6B3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Czy w wypadku wyboru rozwiązania o którym mowa </w:t>
      </w:r>
      <w:r w:rsidRPr="004A6B33">
        <w:rPr>
          <w:rStyle w:val="Teksttreci20"/>
          <w:rFonts w:ascii="Times New Roman" w:hAnsi="Times New Roman" w:cs="Times New Roman"/>
          <w:sz w:val="24"/>
          <w:szCs w:val="24"/>
        </w:rPr>
        <w:t>§ 4 ust. 3.1,</w:t>
      </w:r>
      <w:r w:rsidRPr="004A6B3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Zamawiający jest</w:t>
      </w:r>
      <w:r w:rsidRPr="004A6B3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  <w:t>w stanie zagwarantować Wykonawcy realizację przyłącza gazowego w terminie</w:t>
      </w:r>
      <w:r w:rsidRPr="004A6B3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  <w:t>pozwalającym na rozpoczęcie dostaw CNG od dnia 15.03.2021r.?</w:t>
      </w:r>
    </w:p>
    <w:p w:rsidR="004A6B33" w:rsidRDefault="004A6B33" w:rsidP="004A6B33">
      <w:pPr>
        <w:spacing w:after="0" w:line="288" w:lineRule="exact"/>
        <w:ind w:left="740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4A6B3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Wykonawca pragnie w tym miejscu zwrócić uwagę, że w przypadku nieuruchomienia</w:t>
      </w:r>
      <w:r w:rsidRPr="004A6B3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  <w:t>przyłącza gazowego w terminie pozwalającym na rozpoczęcie dostaw CNG od</w:t>
      </w:r>
      <w:r w:rsidRPr="004A6B3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  <w:t>15.03.2021 r. Wykonawca oprócz ponoszonych na bieżąco kosztów inwestycyjnych, na</w:t>
      </w:r>
      <w:r w:rsidRPr="004A6B3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  <w:t>podstawie § 6 ust. 1.2 projektu umowy zobowiązany będzie zapłacić Zamawiającemu</w:t>
      </w:r>
      <w:r w:rsidRPr="004A6B3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  <w:t>kary umowne w wysokości 1.000 zł za każdy dzień zwł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oki w dostarczaniu CNG za każdy </w:t>
      </w:r>
      <w:r w:rsidRPr="004A6B3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pojazd wyłączony z ruchu. Wobec powyższego, Wykonawca wnosi o wyłączenie</w:t>
      </w:r>
      <w:r w:rsidRPr="004A6B3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  <w:t>obowiązku zapłaty kary umownej, o której mowa w § 6 ust. 1.2 projektu umowy,</w:t>
      </w:r>
      <w:r w:rsidRPr="004A6B3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  <w:t>w przypadku gdy przyłącze gazowe nie zostanie zreal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izowane w terminie pozwalającym </w:t>
      </w:r>
      <w:r w:rsidRPr="004A6B3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na rozpoczęcie 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dostaw CNG od dnia 15.03.2021 r.</w:t>
      </w:r>
    </w:p>
    <w:p w:rsidR="004A6B33" w:rsidRPr="004A6B33" w:rsidRDefault="004A6B33" w:rsidP="004A6B33">
      <w:pPr>
        <w:spacing w:after="0" w:line="288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4A6B3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Wykonawca proponuje zmianę treści § 6 ust. 1.2 projektu umowy na następującą:</w:t>
      </w:r>
    </w:p>
    <w:p w:rsidR="004A6B33" w:rsidRDefault="004A6B33" w:rsidP="004A6B33">
      <w:pPr>
        <w:spacing w:after="594" w:line="288" w:lineRule="exact"/>
        <w:ind w:left="720"/>
        <w:jc w:val="both"/>
        <w:rPr>
          <w:rStyle w:val="Teksttreci20"/>
          <w:rFonts w:ascii="Times New Roman" w:hAnsi="Times New Roman" w:cs="Times New Roman"/>
          <w:sz w:val="24"/>
          <w:szCs w:val="24"/>
        </w:rPr>
      </w:pPr>
      <w:r w:rsidRPr="004A6B3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„1.2 za zwłokę w rozpoczęciu dostarczania paliwa metanowego lub przerwę</w:t>
      </w:r>
      <w:r w:rsidRPr="004A6B3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  <w:t>w dostawach, powodującą niemożliwość zatankowania autobusów i świadczenia usług</w:t>
      </w:r>
      <w:r w:rsidRPr="004A6B3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  <w:t>przewozowych przez Zamawiającego, licząc łącznie karę od każdego pojazdu</w:t>
      </w:r>
      <w:r w:rsidRPr="004A6B3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  <w:t>wyłączonego z ruchu z powodu braku paliwa, w wysokości 1.000 złotych (słownie: jeden</w:t>
      </w:r>
      <w:r w:rsidRPr="004A6B3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  <w:t>tysiąc złotych), za każdy dzień zwłoki lub przerwy w dostarczaniu paliwa metanowego;</w:t>
      </w:r>
      <w:r w:rsidRPr="004A6B3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Pr="004A6B33">
        <w:rPr>
          <w:rStyle w:val="Teksttreci20"/>
          <w:rFonts w:ascii="Times New Roman" w:hAnsi="Times New Roman" w:cs="Times New Roman"/>
          <w:sz w:val="24"/>
          <w:szCs w:val="24"/>
        </w:rPr>
        <w:t>w przypadku wyboru przez Wykonawcę rozwiązania, o którym mowa w § 4 ust. 3.1,</w:t>
      </w:r>
      <w:r w:rsidRPr="004A6B33">
        <w:rPr>
          <w:rStyle w:val="Teksttreci20"/>
          <w:rFonts w:ascii="Times New Roman" w:hAnsi="Times New Roman" w:cs="Times New Roman"/>
          <w:sz w:val="24"/>
          <w:szCs w:val="24"/>
        </w:rPr>
        <w:br/>
        <w:t>Zamawiający nie naliczy kar umownych za zwłokę w rozpoczęciu dostarczania paliwa</w:t>
      </w:r>
      <w:r w:rsidRPr="004A6B33">
        <w:rPr>
          <w:rStyle w:val="Teksttreci20"/>
          <w:rFonts w:ascii="Times New Roman" w:hAnsi="Times New Roman" w:cs="Times New Roman"/>
          <w:sz w:val="24"/>
          <w:szCs w:val="24"/>
        </w:rPr>
        <w:br/>
        <w:t>za okres od dnia 15.03.2021 r. do dnia oddania do użytkowania przyłącza do gazowej</w:t>
      </w:r>
      <w:r w:rsidRPr="004A6B33">
        <w:rPr>
          <w:rStyle w:val="Teksttreci20"/>
          <w:rFonts w:ascii="Times New Roman" w:hAnsi="Times New Roman" w:cs="Times New Roman"/>
          <w:sz w:val="24"/>
          <w:szCs w:val="24"/>
        </w:rPr>
        <w:br/>
        <w:t>sieci dystrybucyjnej oraz spełnienia wymogów opisanych w § 1 ust. 4 pkt c) Umowy</w:t>
      </w:r>
      <w:r w:rsidRPr="004A6B33">
        <w:rPr>
          <w:rStyle w:val="Teksttreci20"/>
          <w:rFonts w:ascii="Times New Roman" w:hAnsi="Times New Roman" w:cs="Times New Roman"/>
          <w:sz w:val="24"/>
          <w:szCs w:val="24"/>
        </w:rPr>
        <w:br/>
        <w:t>o przyłączenie do sieci gazowej z dnia 26.11.2019 r. oraz w § V Ogólnych Warunków</w:t>
      </w:r>
      <w:r w:rsidRPr="004A6B33">
        <w:rPr>
          <w:rStyle w:val="Teksttreci20"/>
          <w:rFonts w:ascii="Times New Roman" w:hAnsi="Times New Roman" w:cs="Times New Roman"/>
          <w:sz w:val="24"/>
          <w:szCs w:val="24"/>
        </w:rPr>
        <w:br/>
        <w:t>Umów o Przyłączenie będących załącznikiem do tej umowy (dotyczy sytuacji, gdy</w:t>
      </w:r>
      <w:r w:rsidRPr="004A6B33">
        <w:rPr>
          <w:rStyle w:val="Teksttreci20"/>
          <w:rFonts w:ascii="Times New Roman" w:hAnsi="Times New Roman" w:cs="Times New Roman"/>
          <w:sz w:val="24"/>
          <w:szCs w:val="24"/>
        </w:rPr>
        <w:br/>
        <w:t>realizacja przyłącza</w:t>
      </w:r>
      <w:r>
        <w:rPr>
          <w:rStyle w:val="Teksttreci20"/>
          <w:rFonts w:ascii="Times New Roman" w:hAnsi="Times New Roman" w:cs="Times New Roman"/>
          <w:sz w:val="24"/>
          <w:szCs w:val="24"/>
        </w:rPr>
        <w:t xml:space="preserve"> nastąpi po dniu 15.03.2021 r.)</w:t>
      </w:r>
    </w:p>
    <w:p w:rsidR="004A6B33" w:rsidRPr="00533130" w:rsidRDefault="00A655B1" w:rsidP="004A6B33">
      <w:pPr>
        <w:pStyle w:val="Default"/>
        <w:spacing w:after="34"/>
        <w:jc w:val="both"/>
        <w:rPr>
          <w:rFonts w:ascii="Times New Roman" w:hAnsi="Times New Roman" w:cs="Times New Roman"/>
        </w:rPr>
      </w:pPr>
      <w:r w:rsidRPr="004A6B33">
        <w:rPr>
          <w:rFonts w:ascii="Times New Roman" w:hAnsi="Times New Roman" w:cs="Times New Roman"/>
          <w:b/>
        </w:rPr>
        <w:t>Odpowiedź na pytanie</w:t>
      </w:r>
      <w:r w:rsidR="00DC2B2E">
        <w:rPr>
          <w:rFonts w:ascii="Times New Roman" w:hAnsi="Times New Roman" w:cs="Times New Roman"/>
          <w:b/>
        </w:rPr>
        <w:t xml:space="preserve"> nr 1</w:t>
      </w:r>
      <w:r w:rsidRPr="004A6B33">
        <w:rPr>
          <w:rFonts w:ascii="Times New Roman" w:hAnsi="Times New Roman" w:cs="Times New Roman"/>
          <w:b/>
        </w:rPr>
        <w:t>:</w:t>
      </w:r>
      <w:r w:rsidR="004A6B33" w:rsidRPr="004A6B33">
        <w:rPr>
          <w:rFonts w:ascii="Times New Roman" w:hAnsi="Times New Roman" w:cs="Times New Roman"/>
          <w:b/>
          <w:bCs/>
        </w:rPr>
        <w:t xml:space="preserve"> </w:t>
      </w:r>
      <w:r w:rsidR="004A6B33" w:rsidRPr="00533130">
        <w:rPr>
          <w:rFonts w:ascii="Times New Roman" w:hAnsi="Times New Roman" w:cs="Times New Roman"/>
        </w:rPr>
        <w:t xml:space="preserve">Zamawiający nie jest w stanie zagwarantować budowy i uruchomienia przyłącza gazowego w terminie przed </w:t>
      </w:r>
      <w:r w:rsidR="004A6B33">
        <w:rPr>
          <w:rFonts w:ascii="Times New Roman" w:hAnsi="Times New Roman" w:cs="Times New Roman"/>
        </w:rPr>
        <w:t>15.03.2021</w:t>
      </w:r>
      <w:r w:rsidR="004A6B33" w:rsidRPr="00533130">
        <w:rPr>
          <w:rFonts w:ascii="Times New Roman" w:hAnsi="Times New Roman" w:cs="Times New Roman"/>
        </w:rPr>
        <w:t xml:space="preserve"> r. </w:t>
      </w:r>
    </w:p>
    <w:p w:rsidR="004A6B33" w:rsidRPr="00533130" w:rsidRDefault="004A6B33" w:rsidP="004A6B33">
      <w:pPr>
        <w:pStyle w:val="Default"/>
        <w:spacing w:after="34"/>
        <w:jc w:val="both"/>
        <w:rPr>
          <w:rFonts w:ascii="Times New Roman" w:hAnsi="Times New Roman" w:cs="Times New Roman"/>
        </w:rPr>
      </w:pPr>
      <w:r w:rsidRPr="00533130">
        <w:rPr>
          <w:rFonts w:ascii="Times New Roman" w:hAnsi="Times New Roman" w:cs="Times New Roman"/>
        </w:rPr>
        <w:t>Zamawiający zmienia …………</w:t>
      </w:r>
    </w:p>
    <w:p w:rsidR="004A6B33" w:rsidRPr="00533130" w:rsidRDefault="004A6B33" w:rsidP="004A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30">
        <w:rPr>
          <w:rFonts w:ascii="Times New Roman" w:eastAsia="Times New Roman" w:hAnsi="Times New Roman" w:cs="Times New Roman"/>
          <w:sz w:val="24"/>
          <w:szCs w:val="24"/>
          <w:lang w:eastAsia="pl-PL"/>
        </w:rPr>
        <w:t>§ 6 ust. 1.2 projektu umowy, który otrzymuje brzmienie:</w:t>
      </w:r>
    </w:p>
    <w:p w:rsidR="00A655B1" w:rsidRPr="004A6B33" w:rsidRDefault="00A655B1" w:rsidP="004A6B33">
      <w:pPr>
        <w:spacing w:after="594" w:line="288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55B1" w:rsidRDefault="006B3765" w:rsidP="006B3765">
      <w:pPr>
        <w:spacing w:before="120" w:after="0"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A655B1" w:rsidRPr="004A6B33">
        <w:rPr>
          <w:rFonts w:ascii="Times New Roman" w:hAnsi="Times New Roman" w:cs="Times New Roman"/>
          <w:sz w:val="24"/>
          <w:szCs w:val="24"/>
        </w:rPr>
        <w:t xml:space="preserve">za zwłokę w rozpoczęciu dostarczania paliwa metanowego lub przerwę w dostawach, powodującą niemożliwość zatankowania autobusów i świadczenia usług przewozowych przez Zamawiającego, licząc łącznie karę od każdego pojazdu wyłączonego z ruchu z powodu braku paliwa, w wysokości 1.000 złotych (słownie: jeden tysiąc złotych), za każdy dzień zwłoki lub przerwy w dostarczaniu paliwa metanowego; </w:t>
      </w:r>
      <w:r w:rsidR="00A655B1" w:rsidRPr="004A6B33">
        <w:rPr>
          <w:rFonts w:ascii="Times New Roman" w:hAnsi="Times New Roman" w:cs="Times New Roman"/>
          <w:color w:val="FF0000"/>
          <w:sz w:val="24"/>
          <w:szCs w:val="24"/>
        </w:rPr>
        <w:t>w przypadku wyboru przez Wykonawcę rozwiązania, o którym mowa w § 4 ust. 3.1, Zamawiający nie naliczy kar umownych za opóźnienie w rozpoczęciu dostarczania paliwa za okres od dnia 15.03.2021 r. do dnia oddania do użytkowania przyłącza do gazowej sieci dystrybucyjnej oraz spełnienia wymogów opisanych w § 1 ust. 4 pkt c) Umowy o przyłączenie do sieci gazowej z dnia 26.11.2019 r. oraz w § V Ogólnych Warunków Umów o Przyłączenie będących załącznikiem do tej umowy (dotyczy sytuacji, gdy realizacja przyłącza nastąpi po dniu 15.03.2021 r.)”</w:t>
      </w:r>
    </w:p>
    <w:p w:rsidR="00DC2B2E" w:rsidRPr="004A6B33" w:rsidRDefault="00DC2B2E" w:rsidP="006B3765">
      <w:pPr>
        <w:spacing w:before="120" w:after="0"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2B2E" w:rsidRPr="00DC2B2E" w:rsidRDefault="00DC2B2E" w:rsidP="00DC2B2E">
      <w:pPr>
        <w:pStyle w:val="Bezodstpw"/>
        <w:rPr>
          <w:b/>
        </w:rPr>
      </w:pPr>
      <w:r w:rsidRPr="00DC2B2E">
        <w:rPr>
          <w:b/>
          <w:lang w:bidi="pl-PL"/>
        </w:rPr>
        <w:t>Pytanie nr 2</w:t>
      </w:r>
    </w:p>
    <w:p w:rsidR="00DC2B2E" w:rsidRDefault="00DC2B2E" w:rsidP="00DC2B2E">
      <w:pPr>
        <w:pStyle w:val="Bezodstpw"/>
        <w:rPr>
          <w:lang w:bidi="pl-PL"/>
        </w:rPr>
      </w:pPr>
      <w:r>
        <w:rPr>
          <w:lang w:bidi="pl-PL"/>
        </w:rPr>
        <w:t>W związku, iż odpowiedź na powyższe pytanie może mieć znaczący wpływ na</w:t>
      </w:r>
      <w:r>
        <w:rPr>
          <w:lang w:bidi="pl-PL"/>
        </w:rPr>
        <w:br/>
        <w:t>przygotowanie oferty, Wykonawca wnioskuje o przesunięcie terminu składania ofert na</w:t>
      </w:r>
      <w:r>
        <w:rPr>
          <w:lang w:bidi="pl-PL"/>
        </w:rPr>
        <w:br/>
        <w:t>31.07.2020 r.</w:t>
      </w:r>
    </w:p>
    <w:p w:rsidR="00DC2B2E" w:rsidRDefault="00DC2B2E" w:rsidP="00DC2B2E">
      <w:pPr>
        <w:pStyle w:val="Bezodstpw"/>
      </w:pPr>
    </w:p>
    <w:p w:rsidR="00A655B1" w:rsidRPr="004A6B33" w:rsidRDefault="00DC2B2E" w:rsidP="00400346">
      <w:pPr>
        <w:pStyle w:val="Default"/>
        <w:rPr>
          <w:rFonts w:ascii="Times New Roman" w:hAnsi="Times New Roman" w:cs="Times New Roman"/>
        </w:rPr>
      </w:pPr>
      <w:r w:rsidRPr="00DC2B2E">
        <w:rPr>
          <w:rFonts w:ascii="Times New Roman" w:hAnsi="Times New Roman" w:cs="Times New Roman"/>
          <w:b/>
        </w:rPr>
        <w:t>Odpowiedź na pytanie nr 2:</w:t>
      </w:r>
      <w:r>
        <w:rPr>
          <w:rFonts w:ascii="Times New Roman" w:hAnsi="Times New Roman" w:cs="Times New Roman"/>
        </w:rPr>
        <w:t xml:space="preserve"> Zamawiający w dniu dzisiejszym przedłużył termin złożenia i otwarcia ofert na dzień 31.07.2020 r.</w:t>
      </w:r>
    </w:p>
    <w:sectPr w:rsidR="00A655B1" w:rsidRPr="004A6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70332"/>
    <w:multiLevelType w:val="multilevel"/>
    <w:tmpl w:val="C18EF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55"/>
    <w:rsid w:val="001B309C"/>
    <w:rsid w:val="0034141D"/>
    <w:rsid w:val="00367399"/>
    <w:rsid w:val="00400346"/>
    <w:rsid w:val="00420B94"/>
    <w:rsid w:val="004A6B33"/>
    <w:rsid w:val="004D352A"/>
    <w:rsid w:val="006B3765"/>
    <w:rsid w:val="007D1B0D"/>
    <w:rsid w:val="00984555"/>
    <w:rsid w:val="00A655B1"/>
    <w:rsid w:val="00B2652A"/>
    <w:rsid w:val="00C84955"/>
    <w:rsid w:val="00CE0781"/>
    <w:rsid w:val="00DC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4DF5C-9AEB-4DE3-83DF-3C2C9B8D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55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45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45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8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003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99"/>
    <w:rPr>
      <w:rFonts w:ascii="Segoe UI" w:hAnsi="Segoe UI" w:cs="Segoe UI"/>
      <w:sz w:val="18"/>
      <w:szCs w:val="18"/>
    </w:rPr>
  </w:style>
  <w:style w:type="paragraph" w:customStyle="1" w:styleId="default0">
    <w:name w:val="default"/>
    <w:basedOn w:val="Normalny"/>
    <w:rsid w:val="007D1B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rsid w:val="004A6B3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basedOn w:val="Teksttreci2"/>
    <w:rsid w:val="004A6B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C2B2E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C2B2E"/>
    <w:pPr>
      <w:widowControl w:val="0"/>
      <w:shd w:val="clear" w:color="auto" w:fill="FFFFFF"/>
      <w:spacing w:before="840" w:after="420" w:line="0" w:lineRule="atLeast"/>
      <w:jc w:val="both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Dorota Zwolińska</cp:lastModifiedBy>
  <cp:revision>18</cp:revision>
  <cp:lastPrinted>2020-06-19T11:04:00Z</cp:lastPrinted>
  <dcterms:created xsi:type="dcterms:W3CDTF">2020-06-19T09:46:00Z</dcterms:created>
  <dcterms:modified xsi:type="dcterms:W3CDTF">2020-07-09T07:03:00Z</dcterms:modified>
</cp:coreProperties>
</file>